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07" w:rsidRDefault="0084602C" w:rsidP="0084602C">
      <w:pPr>
        <w:jc w:val="center"/>
        <w:rPr>
          <w:sz w:val="32"/>
          <w:szCs w:val="32"/>
        </w:rPr>
      </w:pPr>
      <w:proofErr w:type="gramStart"/>
      <w:r w:rsidRPr="0084602C">
        <w:rPr>
          <w:sz w:val="32"/>
          <w:szCs w:val="32"/>
        </w:rPr>
        <w:t>Уважаемые  родители</w:t>
      </w:r>
      <w:proofErr w:type="gramEnd"/>
      <w:r w:rsidRPr="0084602C">
        <w:rPr>
          <w:sz w:val="32"/>
          <w:szCs w:val="32"/>
        </w:rPr>
        <w:t>!</w:t>
      </w:r>
    </w:p>
    <w:p w:rsidR="0084602C" w:rsidRDefault="0084602C" w:rsidP="0084602C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</w:rPr>
        <w:t>Предлагаем вашему вниманию ссылку на онлайн курс по распознаванию тенденций речевого развития ребенка от рождения до 5 лет:</w:t>
      </w:r>
      <w:bookmarkStart w:id="0" w:name="_GoBack"/>
      <w:bookmarkEnd w:id="0"/>
      <w:r>
        <w:rPr>
          <w:sz w:val="32"/>
          <w:szCs w:val="32"/>
        </w:rPr>
        <w:t xml:space="preserve"> </w:t>
      </w:r>
      <w:r>
        <w:rPr>
          <w:sz w:val="32"/>
          <w:szCs w:val="32"/>
          <w:lang w:val="tt-RU"/>
        </w:rPr>
        <w:t xml:space="preserve"> </w:t>
      </w:r>
      <w:hyperlink r:id="rId4" w:history="1">
        <w:r w:rsidRPr="00AA4D8D">
          <w:rPr>
            <w:rStyle w:val="a3"/>
            <w:sz w:val="32"/>
            <w:szCs w:val="32"/>
            <w:lang w:val="en-US"/>
          </w:rPr>
          <w:t>http</w:t>
        </w:r>
        <w:r w:rsidRPr="00AA4D8D">
          <w:rPr>
            <w:rStyle w:val="a3"/>
            <w:sz w:val="32"/>
            <w:szCs w:val="32"/>
            <w:lang w:val="tt-RU"/>
          </w:rPr>
          <w:t>://</w:t>
        </w:r>
        <w:proofErr w:type="spellStart"/>
        <w:r w:rsidRPr="00AA4D8D">
          <w:rPr>
            <w:rStyle w:val="a3"/>
            <w:sz w:val="32"/>
            <w:szCs w:val="32"/>
            <w:lang w:val="en-US"/>
          </w:rPr>
          <w:t>stepik</w:t>
        </w:r>
        <w:proofErr w:type="spellEnd"/>
        <w:r w:rsidRPr="00AA4D8D">
          <w:rPr>
            <w:rStyle w:val="a3"/>
            <w:sz w:val="32"/>
            <w:szCs w:val="32"/>
          </w:rPr>
          <w:t>.</w:t>
        </w:r>
        <w:r w:rsidRPr="00AA4D8D">
          <w:rPr>
            <w:rStyle w:val="a3"/>
            <w:sz w:val="32"/>
            <w:szCs w:val="32"/>
            <w:lang w:val="en-US"/>
          </w:rPr>
          <w:t>org</w:t>
        </w:r>
        <w:r w:rsidRPr="00AA4D8D">
          <w:rPr>
            <w:rStyle w:val="a3"/>
            <w:sz w:val="32"/>
            <w:szCs w:val="32"/>
            <w:lang w:val="tt-RU"/>
          </w:rPr>
          <w:t>/78471</w:t>
        </w:r>
      </w:hyperlink>
    </w:p>
    <w:p w:rsidR="0084602C" w:rsidRPr="0084602C" w:rsidRDefault="0084602C" w:rsidP="0084602C">
      <w:pPr>
        <w:jc w:val="both"/>
        <w:rPr>
          <w:sz w:val="32"/>
          <w:szCs w:val="32"/>
          <w:lang w:val="tt-RU"/>
        </w:rPr>
      </w:pPr>
      <w:r>
        <w:rPr>
          <w:sz w:val="32"/>
          <w:szCs w:val="32"/>
          <w:lang w:val="tt-RU"/>
        </w:rPr>
        <w:t>Курс создан преподавателями КФУ при поддержке Фонда президентских грантов и Управления образования г.Казани.</w:t>
      </w:r>
    </w:p>
    <w:p w:rsidR="0084602C" w:rsidRDefault="0084602C" w:rsidP="0084602C"/>
    <w:sectPr w:rsidR="0084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2A"/>
    <w:rsid w:val="003C1807"/>
    <w:rsid w:val="0084602C"/>
    <w:rsid w:val="00CC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F5F5"/>
  <w15:chartTrackingRefBased/>
  <w15:docId w15:val="{942E2AFF-D43B-48F6-AAB2-5F164CB6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6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epik.org/78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2020-11-09T12:35:00Z</dcterms:created>
  <dcterms:modified xsi:type="dcterms:W3CDTF">2020-11-09T12:35:00Z</dcterms:modified>
</cp:coreProperties>
</file>